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65" w:rsidRPr="005209DE" w:rsidRDefault="00673E65" w:rsidP="00EA52DB">
      <w:pPr>
        <w:tabs>
          <w:tab w:val="left" w:pos="3374"/>
        </w:tabs>
        <w:suppressAutoHyphens w:val="0"/>
        <w:jc w:val="center"/>
        <w:rPr>
          <w:noProof/>
          <w:sz w:val="24"/>
          <w:szCs w:val="24"/>
          <w:lang w:eastAsia="ru-RU"/>
        </w:rPr>
      </w:pPr>
      <w:r w:rsidRPr="005209DE">
        <w:rPr>
          <w:noProof/>
          <w:sz w:val="24"/>
          <w:szCs w:val="24"/>
          <w:lang w:eastAsia="ru-RU"/>
        </w:rPr>
        <w:drawing>
          <wp:inline distT="0" distB="0" distL="0" distR="0">
            <wp:extent cx="562240" cy="809625"/>
            <wp:effectExtent l="19050" t="0" r="92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9DE">
        <w:rPr>
          <w:noProof/>
          <w:sz w:val="24"/>
          <w:szCs w:val="24"/>
          <w:lang w:eastAsia="ru-RU"/>
        </w:rPr>
        <w:t xml:space="preserve">   </w:t>
      </w:r>
    </w:p>
    <w:p w:rsidR="00673E65" w:rsidRPr="005209DE" w:rsidRDefault="00673E65" w:rsidP="00EA52DB">
      <w:pPr>
        <w:tabs>
          <w:tab w:val="left" w:pos="3374"/>
        </w:tabs>
        <w:suppressAutoHyphens w:val="0"/>
        <w:ind w:left="284"/>
        <w:jc w:val="center"/>
        <w:rPr>
          <w:sz w:val="24"/>
          <w:szCs w:val="24"/>
          <w:lang w:eastAsia="ru-RU"/>
        </w:rPr>
      </w:pPr>
    </w:p>
    <w:p w:rsidR="00673E65" w:rsidRPr="005209DE" w:rsidRDefault="00673E65" w:rsidP="00EA52DB">
      <w:pPr>
        <w:tabs>
          <w:tab w:val="left" w:pos="3374"/>
        </w:tabs>
        <w:suppressAutoHyphens w:val="0"/>
        <w:jc w:val="center"/>
        <w:rPr>
          <w:b/>
          <w:lang w:eastAsia="ru-RU"/>
        </w:rPr>
      </w:pPr>
      <w:r w:rsidRPr="005209DE">
        <w:rPr>
          <w:b/>
          <w:lang w:eastAsia="ru-RU"/>
        </w:rPr>
        <w:t>ДУМА  МУНИЦИПАЛЬНОГО ОБРАЗОВАНИЯ АЛАПАЕВСКОЕ</w:t>
      </w:r>
    </w:p>
    <w:p w:rsidR="00673E65" w:rsidRPr="005209DE" w:rsidRDefault="00673E65" w:rsidP="00EA52DB">
      <w:pPr>
        <w:tabs>
          <w:tab w:val="left" w:pos="3374"/>
        </w:tabs>
        <w:suppressAutoHyphens w:val="0"/>
        <w:jc w:val="center"/>
        <w:rPr>
          <w:b/>
          <w:lang w:eastAsia="ru-RU"/>
        </w:rPr>
      </w:pPr>
      <w:r w:rsidRPr="005209DE">
        <w:rPr>
          <w:b/>
          <w:lang w:eastAsia="ru-RU"/>
        </w:rPr>
        <w:t>ТРЕТЬЕГО СОЗЫВА</w:t>
      </w:r>
    </w:p>
    <w:p w:rsidR="00673E65" w:rsidRPr="005209DE" w:rsidRDefault="00673E65" w:rsidP="00EA52DB">
      <w:pPr>
        <w:pBdr>
          <w:top w:val="thinThickMediumGap" w:sz="24" w:space="1" w:color="auto"/>
        </w:pBdr>
        <w:suppressAutoHyphens w:val="0"/>
        <w:rPr>
          <w:b/>
          <w:sz w:val="20"/>
          <w:szCs w:val="20"/>
          <w:lang w:eastAsia="ru-RU"/>
        </w:rPr>
      </w:pPr>
    </w:p>
    <w:p w:rsidR="00673E65" w:rsidRDefault="00673E65" w:rsidP="00EA52DB">
      <w:pPr>
        <w:suppressAutoHyphens w:val="0"/>
        <w:jc w:val="center"/>
        <w:rPr>
          <w:b/>
          <w:lang w:eastAsia="ru-RU"/>
        </w:rPr>
      </w:pPr>
      <w:r w:rsidRPr="005209DE">
        <w:rPr>
          <w:b/>
          <w:lang w:eastAsia="ru-RU"/>
        </w:rPr>
        <w:t>РЕШЕНИЕ №</w:t>
      </w:r>
      <w:r w:rsidR="00EA52DB">
        <w:rPr>
          <w:b/>
          <w:lang w:eastAsia="ru-RU"/>
        </w:rPr>
        <w:t>663</w:t>
      </w:r>
    </w:p>
    <w:p w:rsidR="00673E65" w:rsidRPr="005209DE" w:rsidRDefault="00EA52DB" w:rsidP="00EA52DB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24 </w:t>
      </w:r>
      <w:r w:rsidR="003C3501">
        <w:rPr>
          <w:lang w:eastAsia="ru-RU"/>
        </w:rPr>
        <w:t>декабр</w:t>
      </w:r>
      <w:r>
        <w:rPr>
          <w:lang w:eastAsia="ru-RU"/>
        </w:rPr>
        <w:t>я</w:t>
      </w:r>
      <w:r w:rsidR="00673E65" w:rsidRPr="005209DE">
        <w:rPr>
          <w:lang w:eastAsia="ru-RU"/>
        </w:rPr>
        <w:t xml:space="preserve">  2020 г.                                   </w:t>
      </w:r>
      <w:r>
        <w:rPr>
          <w:lang w:eastAsia="ru-RU"/>
        </w:rPr>
        <w:t xml:space="preserve">    </w:t>
      </w:r>
      <w:r w:rsidR="00673E65" w:rsidRPr="005209DE">
        <w:rPr>
          <w:lang w:eastAsia="ru-RU"/>
        </w:rPr>
        <w:t xml:space="preserve">                                 г. Алапаевск</w:t>
      </w:r>
    </w:p>
    <w:p w:rsidR="00673E65" w:rsidRPr="005209DE" w:rsidRDefault="00673E65" w:rsidP="00EA52DB">
      <w:pPr>
        <w:jc w:val="both"/>
      </w:pPr>
    </w:p>
    <w:p w:rsidR="00CA0B3A" w:rsidRDefault="003C3501" w:rsidP="00EA52D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r>
        <w:rPr>
          <w:b/>
          <w:i/>
        </w:rPr>
        <w:t xml:space="preserve">О внесении изменений в Порядок </w:t>
      </w:r>
      <w:r>
        <w:rPr>
          <w:rFonts w:eastAsiaTheme="minorHAnsi"/>
          <w:b/>
          <w:bCs/>
          <w:i/>
          <w:iCs/>
          <w:lang w:eastAsia="en-US"/>
        </w:rPr>
        <w:t xml:space="preserve">применения взысканий </w:t>
      </w:r>
    </w:p>
    <w:p w:rsidR="00CA0B3A" w:rsidRDefault="003C3501" w:rsidP="00EA52D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 xml:space="preserve">за несоблюдение муниципальными служащими ограничений и запретов, требований о предотвращении или об урегулировании </w:t>
      </w:r>
    </w:p>
    <w:p w:rsidR="00CA0B3A" w:rsidRDefault="003C3501" w:rsidP="00EA52D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 xml:space="preserve">конфликта интересов и неисполнение обязанностей, установленных </w:t>
      </w:r>
    </w:p>
    <w:p w:rsidR="003C3501" w:rsidRDefault="003C3501" w:rsidP="00EA52D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 xml:space="preserve">в целях противодействия коррупции, </w:t>
      </w:r>
      <w:proofErr w:type="gramStart"/>
      <w:r>
        <w:rPr>
          <w:rFonts w:eastAsiaTheme="minorHAnsi"/>
          <w:b/>
          <w:bCs/>
          <w:i/>
          <w:iCs/>
          <w:lang w:eastAsia="en-US"/>
        </w:rPr>
        <w:t>утвержденный</w:t>
      </w:r>
      <w:proofErr w:type="gramEnd"/>
      <w:r>
        <w:rPr>
          <w:rFonts w:eastAsiaTheme="minorHAnsi"/>
          <w:b/>
          <w:bCs/>
          <w:i/>
          <w:iCs/>
          <w:lang w:eastAsia="en-US"/>
        </w:rPr>
        <w:t xml:space="preserve"> </w:t>
      </w:r>
      <w:r w:rsidR="00897ADF">
        <w:rPr>
          <w:rFonts w:eastAsiaTheme="minorHAnsi"/>
          <w:b/>
          <w:bCs/>
          <w:i/>
          <w:iCs/>
          <w:lang w:eastAsia="en-US"/>
        </w:rPr>
        <w:t>Р</w:t>
      </w:r>
      <w:r>
        <w:rPr>
          <w:rFonts w:eastAsiaTheme="minorHAnsi"/>
          <w:b/>
          <w:bCs/>
          <w:i/>
          <w:iCs/>
          <w:lang w:eastAsia="en-US"/>
        </w:rPr>
        <w:t>ешением Думы муниципального образования Алапае</w:t>
      </w:r>
      <w:r w:rsidR="00CA0B3A">
        <w:rPr>
          <w:rFonts w:eastAsiaTheme="minorHAnsi"/>
          <w:b/>
          <w:bCs/>
          <w:i/>
          <w:iCs/>
          <w:lang w:eastAsia="en-US"/>
        </w:rPr>
        <w:t>вское от 28 августа 2014 года №</w:t>
      </w:r>
      <w:r>
        <w:rPr>
          <w:rFonts w:eastAsiaTheme="minorHAnsi"/>
          <w:b/>
          <w:bCs/>
          <w:i/>
          <w:iCs/>
          <w:lang w:eastAsia="en-US"/>
        </w:rPr>
        <w:t xml:space="preserve">614 </w:t>
      </w:r>
    </w:p>
    <w:p w:rsidR="00CA0B3A" w:rsidRDefault="003C3501" w:rsidP="00EA52D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proofErr w:type="gramStart"/>
      <w:r>
        <w:rPr>
          <w:rFonts w:eastAsiaTheme="minorHAnsi"/>
          <w:b/>
          <w:bCs/>
          <w:i/>
          <w:iCs/>
          <w:lang w:eastAsia="en-US"/>
        </w:rPr>
        <w:t xml:space="preserve">(с изменениями от 28.06.2018 № </w:t>
      </w:r>
      <w:r w:rsidR="00C206EF">
        <w:rPr>
          <w:rFonts w:eastAsiaTheme="minorHAnsi"/>
          <w:b/>
          <w:bCs/>
          <w:i/>
          <w:iCs/>
          <w:lang w:eastAsia="en-US"/>
        </w:rPr>
        <w:t>3</w:t>
      </w:r>
      <w:r>
        <w:rPr>
          <w:rFonts w:eastAsiaTheme="minorHAnsi"/>
          <w:b/>
          <w:bCs/>
          <w:i/>
          <w:iCs/>
          <w:lang w:eastAsia="en-US"/>
        </w:rPr>
        <w:t xml:space="preserve">54, от 29.11.2018 №412, </w:t>
      </w:r>
      <w:proofErr w:type="gramEnd"/>
    </w:p>
    <w:p w:rsidR="003C3501" w:rsidRDefault="003C3501" w:rsidP="00EA52D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от 25.04.2019 №469)</w:t>
      </w:r>
    </w:p>
    <w:p w:rsidR="00673E65" w:rsidRPr="005209DE" w:rsidRDefault="00673E65" w:rsidP="00EA52DB">
      <w:pPr>
        <w:shd w:val="clear" w:color="auto" w:fill="FFFFFF"/>
        <w:ind w:left="17" w:firstLine="408"/>
        <w:jc w:val="center"/>
        <w:rPr>
          <w:b/>
          <w:i/>
        </w:rPr>
      </w:pPr>
    </w:p>
    <w:p w:rsidR="00BC4A4A" w:rsidRPr="003C3501" w:rsidRDefault="00897ADF" w:rsidP="00EA52DB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соответствии со </w:t>
      </w:r>
      <w:hyperlink r:id="rId7" w:history="1">
        <w:r w:rsidRPr="003C3501">
          <w:rPr>
            <w:rFonts w:eastAsiaTheme="minorHAnsi"/>
            <w:lang w:eastAsia="en-US"/>
          </w:rPr>
          <w:t>статьей 27.1</w:t>
        </w:r>
      </w:hyperlink>
      <w:r w:rsidRPr="003C350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Федерального закона от 02 марта 2007 года №25-ФЗ «О муниципальной службе в Российской Федерации», Федеральным </w:t>
      </w:r>
      <w:hyperlink r:id="rId8" w:history="1">
        <w:r w:rsidRPr="003C3501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25 декабря 2008 года №273-ФЗ «О противодействии коррупции», рассмотрев Протест Алапаевского городского прокурора от 27.11.2020 на</w:t>
      </w:r>
      <w:r>
        <w:t xml:space="preserve"> Решение Думы муниципального образования Алапаевское от 28.08.2014 №614 (ред. от 25.04.2019) «Об утверждении Порядка </w:t>
      </w:r>
      <w:r>
        <w:rPr>
          <w:rFonts w:eastAsiaTheme="minorHAnsi"/>
          <w:lang w:eastAsia="en-US"/>
        </w:rPr>
        <w:t>применения взысканий за несоблюдение муниципальными служащими ограничений и</w:t>
      </w:r>
      <w:proofErr w:type="gramEnd"/>
      <w:r>
        <w:rPr>
          <w:rFonts w:eastAsiaTheme="minorHAnsi"/>
          <w:lang w:eastAsia="en-US"/>
        </w:rPr>
        <w:t xml:space="preserve">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коррупции», </w:t>
      </w:r>
      <w:r w:rsidRPr="005209DE">
        <w:t xml:space="preserve">руководствуясь </w:t>
      </w:r>
      <w:hyperlink r:id="rId9" w:history="1">
        <w:r w:rsidRPr="005209DE">
          <w:t>Уставом</w:t>
        </w:r>
      </w:hyperlink>
      <w:r w:rsidRPr="005209DE">
        <w:t xml:space="preserve"> муниципального образования Алапаевское, Дума муниципального образования Алапаевское</w:t>
      </w:r>
    </w:p>
    <w:p w:rsidR="003C3501" w:rsidRDefault="003C3501" w:rsidP="00EA5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E65" w:rsidRPr="00EA52DB" w:rsidRDefault="00EA52DB" w:rsidP="00EA52D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2DB">
        <w:rPr>
          <w:rFonts w:ascii="Times New Roman" w:hAnsi="Times New Roman" w:cs="Times New Roman"/>
          <w:b/>
          <w:sz w:val="28"/>
          <w:szCs w:val="28"/>
        </w:rPr>
        <w:t>РЕШИЛА</w:t>
      </w:r>
      <w:r w:rsidR="00673E65" w:rsidRPr="00EA52DB">
        <w:rPr>
          <w:rFonts w:ascii="Times New Roman" w:hAnsi="Times New Roman" w:cs="Times New Roman"/>
          <w:b/>
          <w:sz w:val="28"/>
          <w:szCs w:val="28"/>
        </w:rPr>
        <w:t>:</w:t>
      </w:r>
    </w:p>
    <w:p w:rsidR="003C3501" w:rsidRDefault="003C3501" w:rsidP="00EA5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ADF" w:rsidRPr="00957EAD" w:rsidRDefault="00897ADF" w:rsidP="00BF7C95">
      <w:pPr>
        <w:pStyle w:val="a6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iCs/>
          <w:lang w:eastAsia="en-US"/>
        </w:rPr>
      </w:pPr>
      <w:r>
        <w:t xml:space="preserve">Протест Алапаевского городского прокурора от 27.11.2020 на Решение Думы муниципального образования Алапаевское от 28.08.2014 №614 (ред. от 25.04.2019) «Об утверждении Порядка </w:t>
      </w:r>
      <w:r>
        <w:rPr>
          <w:rFonts w:eastAsiaTheme="minorHAnsi"/>
          <w:lang w:eastAsia="en-US"/>
        </w:rPr>
        <w:t>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признать обоснованным.</w:t>
      </w:r>
    </w:p>
    <w:p w:rsidR="00897ADF" w:rsidRDefault="00897ADF" w:rsidP="00BF7C95">
      <w:pPr>
        <w:pStyle w:val="a6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iCs/>
          <w:lang w:eastAsia="en-US"/>
        </w:rPr>
      </w:pPr>
      <w:proofErr w:type="gramStart"/>
      <w:r w:rsidRPr="003C3501">
        <w:t xml:space="preserve">Внести изменения в </w:t>
      </w:r>
      <w:r w:rsidRPr="003C3501">
        <w:rPr>
          <w:rFonts w:eastAsiaTheme="minorHAnsi"/>
          <w:lang w:eastAsia="en-US"/>
        </w:rPr>
        <w:t xml:space="preserve"> </w:t>
      </w:r>
      <w:hyperlink r:id="rId10" w:history="1">
        <w:r w:rsidRPr="003C3501">
          <w:rPr>
            <w:rFonts w:eastAsiaTheme="minorHAnsi"/>
            <w:lang w:eastAsia="en-US"/>
          </w:rPr>
          <w:t>Порядок</w:t>
        </w:r>
      </w:hyperlink>
      <w:r w:rsidRPr="003C3501">
        <w:rPr>
          <w:rFonts w:eastAsiaTheme="minorHAnsi"/>
          <w:lang w:eastAsia="en-US"/>
        </w:rPr>
        <w:t xml:space="preserve">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</w:t>
      </w:r>
      <w:r w:rsidR="007664DF">
        <w:rPr>
          <w:rFonts w:eastAsiaTheme="minorHAnsi"/>
          <w:bCs/>
          <w:iCs/>
          <w:lang w:eastAsia="en-US"/>
        </w:rPr>
        <w:t>Р</w:t>
      </w:r>
      <w:r w:rsidRPr="003C3501">
        <w:rPr>
          <w:rFonts w:eastAsiaTheme="minorHAnsi"/>
          <w:bCs/>
          <w:iCs/>
          <w:lang w:eastAsia="en-US"/>
        </w:rPr>
        <w:t xml:space="preserve">ешением Думы муниципального образования Алапаевское от 28 августа 2014 года №614 (с изменениями от 28.06.2018 №354, от 29.11.2018 </w:t>
      </w:r>
      <w:r w:rsidRPr="003C3501">
        <w:rPr>
          <w:rFonts w:eastAsiaTheme="minorHAnsi"/>
          <w:bCs/>
          <w:iCs/>
          <w:lang w:eastAsia="en-US"/>
        </w:rPr>
        <w:lastRenderedPageBreak/>
        <w:t>№412, от 25.04.2019 №469) (далее – Порядок), изложив п. 4 Порядка в следующей</w:t>
      </w:r>
      <w:proofErr w:type="gramEnd"/>
      <w:r w:rsidRPr="003C3501">
        <w:rPr>
          <w:rFonts w:eastAsiaTheme="minorHAnsi"/>
          <w:bCs/>
          <w:iCs/>
          <w:lang w:eastAsia="en-US"/>
        </w:rPr>
        <w:t xml:space="preserve"> редакции:</w:t>
      </w:r>
    </w:p>
    <w:p w:rsidR="00BF7C95" w:rsidRPr="003C3501" w:rsidRDefault="00BF7C95" w:rsidP="00BF7C95">
      <w:pPr>
        <w:pStyle w:val="a6"/>
        <w:tabs>
          <w:tab w:val="left" w:pos="851"/>
        </w:tabs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bCs/>
          <w:iCs/>
          <w:lang w:eastAsia="en-US"/>
        </w:rPr>
      </w:pPr>
    </w:p>
    <w:p w:rsidR="00897ADF" w:rsidRDefault="00897ADF" w:rsidP="000E4FC1">
      <w:pPr>
        <w:suppressAutoHyphens w:val="0"/>
        <w:autoSpaceDE w:val="0"/>
        <w:autoSpaceDN w:val="0"/>
        <w:adjustRightInd w:val="0"/>
        <w:ind w:firstLine="1134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 xml:space="preserve">«4. </w:t>
      </w:r>
      <w:proofErr w:type="gramStart"/>
      <w:r>
        <w:rPr>
          <w:rFonts w:eastAsiaTheme="minorHAnsi"/>
          <w:lang w:eastAsia="en-US"/>
        </w:rPr>
        <w:t>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применяется к муниципальному служащему не позднее шести месяцев со дня поступления представителю нанимателя (работодателю) информации о совершении этим муниципальным служащим деяния, выразившегося в несоблюдении ограничений и запретов, требований о предотвращении или об урегулировании конфликта интересов и неисполнении обязанностей</w:t>
      </w:r>
      <w:proofErr w:type="gramEnd"/>
      <w:r>
        <w:rPr>
          <w:rFonts w:eastAsiaTheme="minorHAnsi"/>
          <w:lang w:eastAsia="en-US"/>
        </w:rPr>
        <w:t>, установленных в целях противодействия коррупции, не считая периодов временной нетрудоспособности муниципального служащего, нахождения его в отпуске, и не позднее трех лет со дня совершения им такого деяния.</w:t>
      </w:r>
      <w:r w:rsidRPr="002623EE">
        <w:rPr>
          <w:rFonts w:eastAsiaTheme="minorHAnsi"/>
          <w:b/>
          <w:bCs/>
          <w:i/>
          <w:iCs/>
          <w:lang w:eastAsia="en-US"/>
        </w:rPr>
        <w:t xml:space="preserve"> </w:t>
      </w:r>
      <w:r w:rsidRPr="002623EE">
        <w:rPr>
          <w:rFonts w:eastAsiaTheme="minorHAnsi"/>
          <w:bCs/>
          <w:iCs/>
          <w:lang w:eastAsia="en-US"/>
        </w:rPr>
        <w:t>В указанные сроки не включается время</w:t>
      </w:r>
      <w:r>
        <w:rPr>
          <w:rFonts w:eastAsiaTheme="minorHAnsi"/>
          <w:bCs/>
          <w:iCs/>
          <w:lang w:eastAsia="en-US"/>
        </w:rPr>
        <w:t xml:space="preserve"> производства по уголовному делу</w:t>
      </w:r>
      <w:proofErr w:type="gramStart"/>
      <w:r>
        <w:rPr>
          <w:rFonts w:eastAsiaTheme="minorHAnsi"/>
          <w:bCs/>
          <w:iCs/>
          <w:lang w:eastAsia="en-US"/>
        </w:rPr>
        <w:t>.»</w:t>
      </w:r>
      <w:proofErr w:type="gramEnd"/>
    </w:p>
    <w:p w:rsidR="007664DF" w:rsidRDefault="007664DF" w:rsidP="00897ADF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lang w:eastAsia="en-US"/>
        </w:rPr>
      </w:pPr>
    </w:p>
    <w:p w:rsidR="00897ADF" w:rsidRDefault="007664DF" w:rsidP="00897ADF">
      <w:pPr>
        <w:suppressAutoHyphens w:val="0"/>
        <w:autoSpaceDE w:val="0"/>
        <w:autoSpaceDN w:val="0"/>
        <w:adjustRightInd w:val="0"/>
        <w:ind w:firstLine="708"/>
        <w:jc w:val="both"/>
      </w:pPr>
      <w:r>
        <w:t>3</w:t>
      </w:r>
      <w:r w:rsidR="00897ADF" w:rsidRPr="005209DE">
        <w:t xml:space="preserve">. </w:t>
      </w:r>
      <w:r w:rsidR="00897ADF" w:rsidRPr="00616534">
        <w:t>Настоящее</w:t>
      </w:r>
      <w:r w:rsidR="00897ADF" w:rsidRPr="00990965">
        <w:t xml:space="preserve"> Решение вступает в силу</w:t>
      </w:r>
      <w:r w:rsidR="00897ADF">
        <w:t xml:space="preserve"> после его официального опубликования.</w:t>
      </w:r>
    </w:p>
    <w:p w:rsidR="00897ADF" w:rsidRPr="005209DE" w:rsidRDefault="007664DF" w:rsidP="00897ADF">
      <w:pPr>
        <w:ind w:firstLine="709"/>
        <w:jc w:val="both"/>
      </w:pPr>
      <w:r>
        <w:t>4</w:t>
      </w:r>
      <w:r w:rsidR="00897ADF" w:rsidRPr="005209DE">
        <w:t>.</w:t>
      </w:r>
      <w:r w:rsidR="00897ADF">
        <w:t xml:space="preserve"> </w:t>
      </w:r>
      <w:r w:rsidR="00897ADF" w:rsidRPr="005209DE">
        <w:t>Настоящее Решение  опубликовать в газете  «Алапаевская искра» и разместить на официальном сайте муниципального образования Алапаевское</w:t>
      </w:r>
      <w:r w:rsidR="009F3DFA">
        <w:t xml:space="preserve"> в сети «Интернет»</w:t>
      </w:r>
      <w:r w:rsidR="00897ADF" w:rsidRPr="005209DE">
        <w:t>.</w:t>
      </w:r>
    </w:p>
    <w:p w:rsidR="00897ADF" w:rsidRPr="005209DE" w:rsidRDefault="007664DF" w:rsidP="00897A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7A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7ADF" w:rsidRPr="005209D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97ADF" w:rsidRPr="00BC4A4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97ADF" w:rsidRPr="00BC4A4A"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(И.Н. Чиж).</w:t>
      </w:r>
    </w:p>
    <w:p w:rsidR="00673E65" w:rsidRDefault="00673E65" w:rsidP="00EA5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B3A" w:rsidRDefault="00CA0B3A" w:rsidP="00EA5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B3A" w:rsidRDefault="00CA0B3A" w:rsidP="00EA52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A4A" w:rsidRPr="005209DE" w:rsidRDefault="00BC4A4A" w:rsidP="00EA5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Look w:val="04A0"/>
      </w:tblPr>
      <w:tblGrid>
        <w:gridCol w:w="5070"/>
        <w:gridCol w:w="4785"/>
      </w:tblGrid>
      <w:tr w:rsidR="005209DE" w:rsidRPr="00396BD3" w:rsidTr="009D1B99">
        <w:tc>
          <w:tcPr>
            <w:tcW w:w="5070" w:type="dxa"/>
          </w:tcPr>
          <w:p w:rsidR="00530701" w:rsidRDefault="004527AA" w:rsidP="00EA52D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  <w:r w:rsidR="005209DE" w:rsidRPr="00396BD3">
              <w:rPr>
                <w:lang w:eastAsia="ru-RU"/>
              </w:rPr>
              <w:t xml:space="preserve"> Думы </w:t>
            </w:r>
          </w:p>
          <w:p w:rsidR="005209DE" w:rsidRPr="00396BD3" w:rsidRDefault="005209DE" w:rsidP="00EA52DB">
            <w:pPr>
              <w:suppressAutoHyphens w:val="0"/>
              <w:rPr>
                <w:lang w:eastAsia="ru-RU"/>
              </w:rPr>
            </w:pPr>
            <w:r w:rsidRPr="00396BD3">
              <w:rPr>
                <w:lang w:eastAsia="ru-RU"/>
              </w:rPr>
              <w:t>муниципального образования Алапаевское</w:t>
            </w:r>
          </w:p>
          <w:p w:rsidR="005209DE" w:rsidRPr="00396BD3" w:rsidRDefault="005209DE" w:rsidP="00EA52DB">
            <w:pPr>
              <w:suppressAutoHyphens w:val="0"/>
              <w:rPr>
                <w:lang w:eastAsia="ru-RU"/>
              </w:rPr>
            </w:pPr>
          </w:p>
          <w:p w:rsidR="005209DE" w:rsidRPr="00396BD3" w:rsidRDefault="005209DE" w:rsidP="00EA52DB">
            <w:pPr>
              <w:suppressAutoHyphens w:val="0"/>
              <w:rPr>
                <w:lang w:eastAsia="ru-RU"/>
              </w:rPr>
            </w:pPr>
            <w:r w:rsidRPr="00396BD3">
              <w:rPr>
                <w:lang w:eastAsia="ru-RU"/>
              </w:rPr>
              <w:t xml:space="preserve">_______________ </w:t>
            </w:r>
            <w:r w:rsidR="00BC4A4A">
              <w:rPr>
                <w:lang w:eastAsia="ru-RU"/>
              </w:rPr>
              <w:t>В</w:t>
            </w:r>
            <w:r w:rsidRPr="00396BD3">
              <w:rPr>
                <w:lang w:eastAsia="ru-RU"/>
              </w:rPr>
              <w:t>.А.</w:t>
            </w:r>
            <w:r>
              <w:rPr>
                <w:lang w:eastAsia="ru-RU"/>
              </w:rPr>
              <w:t xml:space="preserve"> </w:t>
            </w:r>
            <w:r w:rsidR="00BC4A4A">
              <w:rPr>
                <w:lang w:eastAsia="ru-RU"/>
              </w:rPr>
              <w:t>Панов</w:t>
            </w:r>
          </w:p>
        </w:tc>
        <w:tc>
          <w:tcPr>
            <w:tcW w:w="4785" w:type="dxa"/>
          </w:tcPr>
          <w:p w:rsidR="00530701" w:rsidRDefault="005209DE" w:rsidP="00EA52DB">
            <w:pPr>
              <w:suppressAutoHyphens w:val="0"/>
              <w:ind w:left="602"/>
              <w:rPr>
                <w:lang w:eastAsia="ru-RU"/>
              </w:rPr>
            </w:pPr>
            <w:r w:rsidRPr="00396BD3">
              <w:rPr>
                <w:lang w:eastAsia="ru-RU"/>
              </w:rPr>
              <w:t xml:space="preserve">Глава </w:t>
            </w:r>
          </w:p>
          <w:p w:rsidR="005209DE" w:rsidRPr="00396BD3" w:rsidRDefault="005209DE" w:rsidP="00EA52DB">
            <w:pPr>
              <w:suppressAutoHyphens w:val="0"/>
              <w:ind w:left="602"/>
              <w:rPr>
                <w:lang w:eastAsia="ru-RU"/>
              </w:rPr>
            </w:pPr>
            <w:r w:rsidRPr="00396BD3">
              <w:rPr>
                <w:lang w:eastAsia="ru-RU"/>
              </w:rPr>
              <w:t>муниципального образования Алапаевское</w:t>
            </w:r>
          </w:p>
          <w:p w:rsidR="005209DE" w:rsidRPr="00396BD3" w:rsidRDefault="005209DE" w:rsidP="00EA52DB">
            <w:pPr>
              <w:suppressAutoHyphens w:val="0"/>
              <w:ind w:left="602"/>
              <w:rPr>
                <w:lang w:eastAsia="ru-RU"/>
              </w:rPr>
            </w:pPr>
          </w:p>
          <w:p w:rsidR="005209DE" w:rsidRPr="00396BD3" w:rsidRDefault="00530701" w:rsidP="00EA52DB">
            <w:pPr>
              <w:suppressAutoHyphens w:val="0"/>
              <w:ind w:left="602"/>
              <w:rPr>
                <w:lang w:eastAsia="ru-RU"/>
              </w:rPr>
            </w:pPr>
            <w:r w:rsidRPr="00396BD3">
              <w:rPr>
                <w:lang w:eastAsia="ru-RU"/>
              </w:rPr>
              <w:t xml:space="preserve">_______________ </w:t>
            </w:r>
            <w:r w:rsidR="005209DE" w:rsidRPr="00396BD3">
              <w:rPr>
                <w:lang w:eastAsia="ru-RU"/>
              </w:rPr>
              <w:t>К. И. Деев</w:t>
            </w:r>
          </w:p>
        </w:tc>
      </w:tr>
    </w:tbl>
    <w:p w:rsidR="00673E65" w:rsidRPr="005209DE" w:rsidRDefault="00673E65" w:rsidP="00EA52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73E65" w:rsidRPr="005209DE" w:rsidSect="00EA52DB">
      <w:pgSz w:w="11906" w:h="16838"/>
      <w:pgMar w:top="624" w:right="624" w:bottom="62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C38"/>
    <w:multiLevelType w:val="hybridMultilevel"/>
    <w:tmpl w:val="4B242EF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5A3714D"/>
    <w:multiLevelType w:val="multilevel"/>
    <w:tmpl w:val="C25A7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75C55DF1"/>
    <w:multiLevelType w:val="hybridMultilevel"/>
    <w:tmpl w:val="B96611B8"/>
    <w:lvl w:ilvl="0" w:tplc="81BC8F5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73E65"/>
    <w:rsid w:val="00034CFE"/>
    <w:rsid w:val="00036C07"/>
    <w:rsid w:val="000535BD"/>
    <w:rsid w:val="000A7CD4"/>
    <w:rsid w:val="000D52D9"/>
    <w:rsid w:val="000E2DB0"/>
    <w:rsid w:val="000E4FC1"/>
    <w:rsid w:val="00100CA9"/>
    <w:rsid w:val="00125A01"/>
    <w:rsid w:val="0016173A"/>
    <w:rsid w:val="00162C7F"/>
    <w:rsid w:val="00180EF7"/>
    <w:rsid w:val="001814F0"/>
    <w:rsid w:val="00185798"/>
    <w:rsid w:val="0019024C"/>
    <w:rsid w:val="00195300"/>
    <w:rsid w:val="001C1E0D"/>
    <w:rsid w:val="001E1C41"/>
    <w:rsid w:val="001F487C"/>
    <w:rsid w:val="0021723B"/>
    <w:rsid w:val="002226C9"/>
    <w:rsid w:val="002240AB"/>
    <w:rsid w:val="00224EB1"/>
    <w:rsid w:val="00256B06"/>
    <w:rsid w:val="002623EE"/>
    <w:rsid w:val="00271D90"/>
    <w:rsid w:val="00284049"/>
    <w:rsid w:val="002A5951"/>
    <w:rsid w:val="002A7400"/>
    <w:rsid w:val="002D0584"/>
    <w:rsid w:val="002D50B2"/>
    <w:rsid w:val="002F0BA1"/>
    <w:rsid w:val="00327F40"/>
    <w:rsid w:val="0034319A"/>
    <w:rsid w:val="00343B1D"/>
    <w:rsid w:val="003678AD"/>
    <w:rsid w:val="00371329"/>
    <w:rsid w:val="00371A26"/>
    <w:rsid w:val="0039127D"/>
    <w:rsid w:val="003974AC"/>
    <w:rsid w:val="003A1AF8"/>
    <w:rsid w:val="003A2BB3"/>
    <w:rsid w:val="003C3501"/>
    <w:rsid w:val="003D5C19"/>
    <w:rsid w:val="003E5A04"/>
    <w:rsid w:val="004027C3"/>
    <w:rsid w:val="0040382E"/>
    <w:rsid w:val="00434192"/>
    <w:rsid w:val="0043452B"/>
    <w:rsid w:val="004523D0"/>
    <w:rsid w:val="004527AA"/>
    <w:rsid w:val="0045490C"/>
    <w:rsid w:val="00475F8F"/>
    <w:rsid w:val="004839A8"/>
    <w:rsid w:val="004B6D0E"/>
    <w:rsid w:val="004C53C5"/>
    <w:rsid w:val="004E45BA"/>
    <w:rsid w:val="00506A2C"/>
    <w:rsid w:val="00513A3B"/>
    <w:rsid w:val="0052022E"/>
    <w:rsid w:val="005209DE"/>
    <w:rsid w:val="00530701"/>
    <w:rsid w:val="005605C6"/>
    <w:rsid w:val="0056084F"/>
    <w:rsid w:val="00573BED"/>
    <w:rsid w:val="00573C77"/>
    <w:rsid w:val="005857EB"/>
    <w:rsid w:val="005D3A3A"/>
    <w:rsid w:val="005E1FAC"/>
    <w:rsid w:val="00660562"/>
    <w:rsid w:val="0066269A"/>
    <w:rsid w:val="00666E45"/>
    <w:rsid w:val="00671655"/>
    <w:rsid w:val="006727AA"/>
    <w:rsid w:val="00673E65"/>
    <w:rsid w:val="00682DE7"/>
    <w:rsid w:val="006A763C"/>
    <w:rsid w:val="006E6822"/>
    <w:rsid w:val="006F0239"/>
    <w:rsid w:val="006F5B02"/>
    <w:rsid w:val="006F7FCE"/>
    <w:rsid w:val="00700386"/>
    <w:rsid w:val="00715962"/>
    <w:rsid w:val="007664DF"/>
    <w:rsid w:val="0077401C"/>
    <w:rsid w:val="00790AAD"/>
    <w:rsid w:val="007B2152"/>
    <w:rsid w:val="007B325C"/>
    <w:rsid w:val="007C4F1F"/>
    <w:rsid w:val="007F5DF0"/>
    <w:rsid w:val="0081581A"/>
    <w:rsid w:val="0082059E"/>
    <w:rsid w:val="00821F12"/>
    <w:rsid w:val="008236CD"/>
    <w:rsid w:val="0084371B"/>
    <w:rsid w:val="008610E5"/>
    <w:rsid w:val="00897ADF"/>
    <w:rsid w:val="008B2CC9"/>
    <w:rsid w:val="008B6EF2"/>
    <w:rsid w:val="008C481B"/>
    <w:rsid w:val="008F5D37"/>
    <w:rsid w:val="009040D2"/>
    <w:rsid w:val="00913AA1"/>
    <w:rsid w:val="00935C3E"/>
    <w:rsid w:val="00956055"/>
    <w:rsid w:val="00965C5F"/>
    <w:rsid w:val="00967711"/>
    <w:rsid w:val="00982D0F"/>
    <w:rsid w:val="00983EF3"/>
    <w:rsid w:val="00993472"/>
    <w:rsid w:val="00993E96"/>
    <w:rsid w:val="009B3331"/>
    <w:rsid w:val="009C0F5B"/>
    <w:rsid w:val="009C429C"/>
    <w:rsid w:val="009F3DFA"/>
    <w:rsid w:val="00A02C40"/>
    <w:rsid w:val="00A3433E"/>
    <w:rsid w:val="00A53242"/>
    <w:rsid w:val="00A613D5"/>
    <w:rsid w:val="00A641CD"/>
    <w:rsid w:val="00A84964"/>
    <w:rsid w:val="00AC6BA0"/>
    <w:rsid w:val="00AD0B11"/>
    <w:rsid w:val="00AF2EFB"/>
    <w:rsid w:val="00AF5FA8"/>
    <w:rsid w:val="00B17890"/>
    <w:rsid w:val="00B2043F"/>
    <w:rsid w:val="00B4363A"/>
    <w:rsid w:val="00B74BE7"/>
    <w:rsid w:val="00BC4A4A"/>
    <w:rsid w:val="00BF7C95"/>
    <w:rsid w:val="00C00EB6"/>
    <w:rsid w:val="00C17D93"/>
    <w:rsid w:val="00C206EF"/>
    <w:rsid w:val="00C20CE8"/>
    <w:rsid w:val="00C412A6"/>
    <w:rsid w:val="00C4722F"/>
    <w:rsid w:val="00C5533B"/>
    <w:rsid w:val="00C62C55"/>
    <w:rsid w:val="00CA0B3A"/>
    <w:rsid w:val="00CC3B85"/>
    <w:rsid w:val="00CE40A7"/>
    <w:rsid w:val="00CE6842"/>
    <w:rsid w:val="00CF10DB"/>
    <w:rsid w:val="00CF2751"/>
    <w:rsid w:val="00CF7402"/>
    <w:rsid w:val="00D402DD"/>
    <w:rsid w:val="00D46327"/>
    <w:rsid w:val="00D71A07"/>
    <w:rsid w:val="00DA158A"/>
    <w:rsid w:val="00DB7565"/>
    <w:rsid w:val="00DD03FE"/>
    <w:rsid w:val="00DD080B"/>
    <w:rsid w:val="00DD293E"/>
    <w:rsid w:val="00DD5715"/>
    <w:rsid w:val="00DD597E"/>
    <w:rsid w:val="00DE7E3C"/>
    <w:rsid w:val="00E0218F"/>
    <w:rsid w:val="00E16EC5"/>
    <w:rsid w:val="00E2032D"/>
    <w:rsid w:val="00E24DA5"/>
    <w:rsid w:val="00E33363"/>
    <w:rsid w:val="00E3434D"/>
    <w:rsid w:val="00E431B1"/>
    <w:rsid w:val="00E571F5"/>
    <w:rsid w:val="00E70A35"/>
    <w:rsid w:val="00E83048"/>
    <w:rsid w:val="00E901BF"/>
    <w:rsid w:val="00EA52DB"/>
    <w:rsid w:val="00EC11BF"/>
    <w:rsid w:val="00F11ED7"/>
    <w:rsid w:val="00F42179"/>
    <w:rsid w:val="00F63638"/>
    <w:rsid w:val="00FA45E2"/>
    <w:rsid w:val="00FB4B93"/>
    <w:rsid w:val="00FF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3E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3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E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E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-Absatz-Standardschriftart1">
    <w:name w:val="WW-Absatz-Standardschriftart1"/>
    <w:rsid w:val="00256B06"/>
  </w:style>
  <w:style w:type="table" w:styleId="a5">
    <w:name w:val="Table Grid"/>
    <w:basedOn w:val="a1"/>
    <w:uiPriority w:val="39"/>
    <w:rsid w:val="007B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3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3585016C1A2692B779FE76867EA6E951D75AF8810B53B60D1BA76B01E975BF77C237896C65A3CFBBD4A00C93O5B7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73585016C1A2692B779FE76867EA6E951D45DFB800F53B60D1BA76B01E975BF65C26F806C6DE99FFD9FAF0C9249022676E2F859OCB3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7D74393EDBF473516F3ED2B34920D746962392284DA7562940EEF4F191F83E6579B237D2392D079D24FB8516C29E3C8672E6849BDCF80C1C778674R7D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E11FD137E30B96C0ECD629A56A4C7B7A5720133F1AB5BA24A38151C150DF57B8ED08D92C957A6AAC16D37DF0B7574791A69EEF128AFD265E6AA386yDv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9D49B-B1D4-4180-AAC4-3AC14702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k-ok1</dc:creator>
  <cp:lastModifiedBy>Пользователь</cp:lastModifiedBy>
  <cp:revision>2</cp:revision>
  <cp:lastPrinted>2021-01-21T06:59:00Z</cp:lastPrinted>
  <dcterms:created xsi:type="dcterms:W3CDTF">2021-01-21T07:52:00Z</dcterms:created>
  <dcterms:modified xsi:type="dcterms:W3CDTF">2021-01-21T07:52:00Z</dcterms:modified>
</cp:coreProperties>
</file>